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B" w:rsidRPr="009D422C" w:rsidRDefault="009D422C" w:rsidP="003A5EDF">
      <w:pPr>
        <w:spacing w:before="240" w:after="120" w:line="276" w:lineRule="auto"/>
        <w:ind w:left="-1134" w:firstLine="708"/>
        <w:jc w:val="center"/>
        <w:rPr>
          <w:rFonts w:ascii="Times New Roman" w:eastAsia="Times New Roman" w:hAnsi="Times New Roman" w:cs="Times New Roman"/>
          <w:color w:val="2F5496"/>
          <w:sz w:val="40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2F5496"/>
          <w:sz w:val="40"/>
          <w:szCs w:val="24"/>
        </w:rPr>
        <w:t>4-часовые прогулки в навигации 2024</w:t>
      </w:r>
    </w:p>
    <w:p w:rsidR="00DB1DEB" w:rsidRPr="009D422C" w:rsidRDefault="009D422C" w:rsidP="003A5EDF">
      <w:pPr>
        <w:spacing w:after="120" w:line="276" w:lineRule="auto"/>
        <w:ind w:left="-1134" w:firstLine="708"/>
        <w:jc w:val="center"/>
        <w:rPr>
          <w:rFonts w:ascii="Times New Roman" w:eastAsia="Times New Roman" w:hAnsi="Times New Roman" w:cs="Times New Roman"/>
          <w:color w:val="26448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2F5496"/>
          <w:sz w:val="32"/>
          <w:szCs w:val="24"/>
        </w:rPr>
        <w:t>т</w:t>
      </w:r>
      <w:r w:rsidRPr="009D422C">
        <w:rPr>
          <w:rFonts w:ascii="Times New Roman" w:eastAsia="Times New Roman" w:hAnsi="Times New Roman" w:cs="Times New Roman"/>
          <w:b/>
          <w:color w:val="2F5496"/>
          <w:sz w:val="32"/>
          <w:szCs w:val="24"/>
        </w:rPr>
        <w:t>еплоход</w:t>
      </w:r>
      <w:r>
        <w:rPr>
          <w:rFonts w:ascii="Times New Roman" w:eastAsia="Times New Roman" w:hAnsi="Times New Roman" w:cs="Times New Roman"/>
          <w:b/>
          <w:color w:val="2F5496"/>
          <w:sz w:val="32"/>
          <w:szCs w:val="24"/>
        </w:rPr>
        <w:t>ы</w:t>
      </w:r>
      <w:r w:rsidRPr="009D422C">
        <w:rPr>
          <w:rFonts w:ascii="Times New Roman" w:eastAsia="Times New Roman" w:hAnsi="Times New Roman" w:cs="Times New Roman"/>
          <w:b/>
          <w:color w:val="2F5496"/>
          <w:sz w:val="32"/>
          <w:szCs w:val="24"/>
        </w:rPr>
        <w:t xml:space="preserve"> «</w:t>
      </w:r>
      <w:proofErr w:type="spellStart"/>
      <w:r w:rsidRPr="009D422C">
        <w:rPr>
          <w:rFonts w:ascii="Times New Roman" w:eastAsia="Times New Roman" w:hAnsi="Times New Roman" w:cs="Times New Roman"/>
          <w:b/>
          <w:color w:val="2F5496"/>
          <w:sz w:val="32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b/>
          <w:color w:val="2F5496"/>
          <w:sz w:val="32"/>
          <w:szCs w:val="24"/>
        </w:rPr>
        <w:t xml:space="preserve"> Минин» и «Н.В. Гоголь»</w:t>
      </w:r>
    </w:p>
    <w:p w:rsidR="00DB1DEB" w:rsidRPr="009D422C" w:rsidRDefault="00DB1DEB" w:rsidP="003A5EDF">
      <w:pPr>
        <w:spacing w:after="0" w:line="276" w:lineRule="auto"/>
        <w:ind w:left="-1134" w:firstLine="708"/>
        <w:jc w:val="center"/>
        <w:rPr>
          <w:rFonts w:ascii="Times New Roman" w:eastAsia="Roboto" w:hAnsi="Times New Roman" w:cs="Times New Roman"/>
          <w:b/>
          <w:color w:val="000000"/>
          <w:sz w:val="24"/>
          <w:szCs w:val="24"/>
          <w:highlight w:val="white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хочется отдохнуть от скучных будней, зарядиться позитивом и больше узнать о теплоходах, прогулка - отличный вариант.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3A5EDF" w:rsidRDefault="009D422C" w:rsidP="003A5EDF">
      <w:pPr>
        <w:spacing w:after="0" w:line="276" w:lineRule="auto"/>
        <w:ind w:left="-113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стоимость билета входит: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○ проход на теплоход, вы можете расположиться за столиками на палубах (количество столов ограничено), отдохнуть в салоне отдыха или баре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○ театрализованная шоу-программа и дискотека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○ открыта детская игровая комната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○ за дополнительную плату при оформлении билета можно заказать ужин в ресторане и снять каюту для удобства размещения.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3A5EDF" w:rsidRDefault="009D422C" w:rsidP="003A5EDF">
      <w:pPr>
        <w:spacing w:after="0" w:line="276" w:lineRule="auto"/>
        <w:ind w:left="-113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5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Цены на билеты: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Прогулки в мае и сентябре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четверг: взрослый – 1250 руб., детский – 750 руб.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 - воскресенье, праздники: взрослый – 1450 руб., детский – 750 руб.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● Прогулки в июне, июле, августе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четверг: взрослый – 1650 руб., детский – 750 руб.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 - воскресенье, праздники: взрослый – 1950 руб., детский – 1000 руб.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● Детский билет с 4 до 11 лет вкл. Дети до 3 лет - бесплатно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● Дополнительные услуги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○ Ужин в ресторане на борту - 750 руб. с человека.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Меню: Салат "Волна" с ветчиной, сыром, кукурузой, свежим огурцом и гренками. Шашлычки из курицы с запечённым картофелем. Чай с лимоном и десерт.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○ Аренда каюты для компании: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двухместная двухъярусная каюта - 1 800 руб. за каюту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двухместная одноярусная каюта - 2 900 руб. за каюту</w:t>
      </w:r>
    </w:p>
    <w:p w:rsid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3A5EDF" w:rsidRDefault="003A5EDF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5EDF">
        <w:rPr>
          <w:rFonts w:ascii="Times New Roman" w:eastAsia="Times New Roman" w:hAnsi="Times New Roman" w:cs="Times New Roman"/>
          <w:color w:val="FF0000"/>
          <w:sz w:val="24"/>
          <w:szCs w:val="24"/>
        </w:rPr>
        <w:t>Агентское вознаграждение – 5% за билеты. На ужин и аренду каюты агентское вознаграждение не распространяется</w:t>
      </w:r>
    </w:p>
    <w:p w:rsid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EDF" w:rsidRDefault="003A5EDF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EDF" w:rsidRDefault="003A5EDF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EDF" w:rsidRDefault="003A5EDF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422C" w:rsidRDefault="009D422C" w:rsidP="003A5EDF">
      <w:pPr>
        <w:spacing w:after="0" w:line="276" w:lineRule="auto"/>
        <w:ind w:left="-113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прогулок:</w:t>
      </w:r>
    </w:p>
    <w:p w:rsidR="00DD7091" w:rsidRPr="009D422C" w:rsidRDefault="00DD7091" w:rsidP="003A5EDF">
      <w:pPr>
        <w:spacing w:after="0" w:line="276" w:lineRule="auto"/>
        <w:ind w:left="-1134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мая, суббота,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12 мая, воскресенье,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мая, пятница,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23 мая, четверг, т/х Н.В. Гоголь,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мая, воскресенье,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Июнь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9 июня, воскресенье,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июня, вторник,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июня, среда,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12.00 до 16.00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июня, среда,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18.00 до 22.00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20 июня, четверг, т/х Н.В. Гоголь,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июня, воскресенье,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Июль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июля, суббота,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13 июля, суббота,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июля, воскресенье,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21 июля, воскресенье,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25 июля, четверг, т/х Н.В. Гоголь,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28 июля, воскресенье,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4 августа, воскресенье,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августа, воскресенье,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августа, четверг,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августа, пятница,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августа, суббота,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сентября, воскресенье,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16.00 до 20.00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сентября, суббота,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7 сентября, суббота, т/х Н.В. Гоголь,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20 сентября, пятница, т/х Н.В. Гоголь, с 19.00 до 23.00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сентября, суббота,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сентября, суббота, т/х </w:t>
      </w:r>
      <w:proofErr w:type="spellStart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Минин, с 17.00 до 21.00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Билеты на сайте www.речнойтрамвайчик.рф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22C">
        <w:rPr>
          <w:rFonts w:ascii="Segoe UI Symbol" w:eastAsia="Times New Roman" w:hAnsi="Segoe UI Symbol" w:cs="Segoe UI Symbol"/>
          <w:color w:val="000000"/>
          <w:sz w:val="24"/>
          <w:szCs w:val="24"/>
        </w:rPr>
        <w:t>☎</w:t>
      </w: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(342) 233-00-92</w:t>
      </w:r>
    </w:p>
    <w:p w:rsidR="009D422C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DEB" w:rsidRPr="009D422C" w:rsidRDefault="009D422C" w:rsidP="003A5EDF">
      <w:pPr>
        <w:spacing w:after="0" w:line="276" w:lineRule="auto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22C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денежных средств производится в полном объеме, если до начала прогулки не менее 24 часов. В остальных случаях возврат не производится.</w:t>
      </w:r>
    </w:p>
    <w:sectPr w:rsidR="00DB1DEB" w:rsidRPr="009D422C" w:rsidSect="003A5EDF">
      <w:headerReference w:type="default" r:id="rId7"/>
      <w:pgSz w:w="11906" w:h="16838"/>
      <w:pgMar w:top="1134" w:right="709" w:bottom="1276" w:left="1985" w:header="284" w:footer="48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61" w:rsidRDefault="00E92F61">
      <w:pPr>
        <w:spacing w:after="0" w:line="240" w:lineRule="auto"/>
      </w:pPr>
      <w:r>
        <w:separator/>
      </w:r>
    </w:p>
  </w:endnote>
  <w:endnote w:type="continuationSeparator" w:id="0">
    <w:p w:rsidR="00E92F61" w:rsidRDefault="00E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61" w:rsidRDefault="00E92F61">
      <w:pPr>
        <w:spacing w:after="0" w:line="240" w:lineRule="auto"/>
      </w:pPr>
      <w:r>
        <w:separator/>
      </w:r>
    </w:p>
  </w:footnote>
  <w:footnote w:type="continuationSeparator" w:id="0">
    <w:p w:rsidR="00E92F61" w:rsidRDefault="00E9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EB" w:rsidRPr="009D422C" w:rsidRDefault="004F1499" w:rsidP="009D422C">
    <w:pPr>
      <w:pStyle w:val="a4"/>
    </w:pPr>
    <w:r w:rsidRPr="009D422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EB"/>
    <w:rsid w:val="00024A7C"/>
    <w:rsid w:val="000512E4"/>
    <w:rsid w:val="003A5EDF"/>
    <w:rsid w:val="003B5674"/>
    <w:rsid w:val="004F1499"/>
    <w:rsid w:val="00903EF6"/>
    <w:rsid w:val="009D422C"/>
    <w:rsid w:val="00C55E4C"/>
    <w:rsid w:val="00D23977"/>
    <w:rsid w:val="00DB1DEB"/>
    <w:rsid w:val="00DD7091"/>
    <w:rsid w:val="00E92F61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F5B3"/>
  <w15:docId w15:val="{A7190FCD-3F25-414C-880D-A73C322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5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A9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34F"/>
  </w:style>
  <w:style w:type="paragraph" w:styleId="a6">
    <w:name w:val="footer"/>
    <w:basedOn w:val="a"/>
    <w:link w:val="a7"/>
    <w:uiPriority w:val="99"/>
    <w:unhideWhenUsed/>
    <w:rsid w:val="00F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34F"/>
  </w:style>
  <w:style w:type="paragraph" w:styleId="a8">
    <w:name w:val="Balloon Text"/>
    <w:basedOn w:val="a"/>
    <w:link w:val="a9"/>
    <w:uiPriority w:val="99"/>
    <w:semiHidden/>
    <w:unhideWhenUsed/>
    <w:rsid w:val="00D6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E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5E76"/>
  </w:style>
  <w:style w:type="paragraph" w:styleId="aa">
    <w:name w:val="List Paragraph"/>
    <w:basedOn w:val="a"/>
    <w:uiPriority w:val="34"/>
    <w:qFormat/>
    <w:rsid w:val="00D65E76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1A9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rmal (Web)"/>
    <w:basedOn w:val="a"/>
    <w:uiPriority w:val="99"/>
    <w:unhideWhenUsed/>
    <w:rsid w:val="009F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F1A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5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85581"/>
  </w:style>
  <w:style w:type="table" w:styleId="ad">
    <w:name w:val="Table Grid"/>
    <w:basedOn w:val="a1"/>
    <w:uiPriority w:val="39"/>
    <w:rsid w:val="00CB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B046B"/>
    <w:rPr>
      <w:i/>
      <w:iCs/>
    </w:rPr>
  </w:style>
  <w:style w:type="table" w:styleId="-5">
    <w:name w:val="Light Grid Accent 5"/>
    <w:basedOn w:val="a1"/>
    <w:uiPriority w:val="62"/>
    <w:rsid w:val="00F05FD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f">
    <w:name w:val="Hyperlink"/>
    <w:basedOn w:val="a0"/>
    <w:uiPriority w:val="99"/>
    <w:unhideWhenUsed/>
    <w:rsid w:val="006B1458"/>
    <w:rPr>
      <w:color w:val="0000FF"/>
      <w:u w:val="singl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1wkDQVJwo0+Qm56ZPtd/7IKQJQ==">CgMxLjAyCGguZ2pkZ3hzOAByITFQQ1F1MzRsX0FkSzZ1SElOWHRUM2ZFaFN6ZkpJZVZQcg==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Кама Трэвел</cp:lastModifiedBy>
  <cp:revision>4</cp:revision>
  <dcterms:created xsi:type="dcterms:W3CDTF">2024-03-13T07:20:00Z</dcterms:created>
  <dcterms:modified xsi:type="dcterms:W3CDTF">2024-03-13T07:23:00Z</dcterms:modified>
</cp:coreProperties>
</file>